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Toezegging onderzoek gebruik harddrugs TOE240035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- Advies Ruimtelijke Economische Bouwsteen 2040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- Rapport Ruimtelijke Economische Bouwsteen 2040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Ruimtelijke Economische Bouwsteen 2040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NIS2 - richtlijn en de Nederlandse Cyberbeveiligingswet 19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Contractering 24 uurs Jeugdhulp en actuele ontwikkelinen mbt de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Motie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04 Rolomschrijving bestuurlijk aanspreekpunt en deelnemer agendaoverleg IZA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Verbinding IZA Zorgzaam Flevoland met relevante partijen en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Invulling Netwerkbureau Zorgzaam Flevoland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Definitief Voorstel vervolgstappen IZA Flevoland apr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stand van zaken Integraal Zorgakkoord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stand van zaken Integraal Zorgakkoord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Collegevoorstel Het Vlie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Collegevoorstel AMW-JGZ-SHG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13e Raadsmemo Centrumplan 09-11-2021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13e Raadsmemo Centrumplan - 2021-11-09 parkeren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1-00-MEMO-Toezegging-onderzoek-gebruik-harddrugs-TOE240035.pdf" TargetMode="External" /><Relationship Id="rId26" Type="http://schemas.openxmlformats.org/officeDocument/2006/relationships/hyperlink" Target="https://raad.noordoostpolder.nl/Documenten/D08-02-Bijlage-Advies-Ruimtelijke-Economische-Bouwsteen-2040-Regio-Zwolle.pdf" TargetMode="External" /><Relationship Id="rId27" Type="http://schemas.openxmlformats.org/officeDocument/2006/relationships/hyperlink" Target="https://raad.noordoostpolder.nl/Documenten/D08-01-Bijlage-Rapport-Ruimtelijke-Economische-Bouwsteen-2040-Regio-Zwolle.pdf" TargetMode="External" /><Relationship Id="rId28" Type="http://schemas.openxmlformats.org/officeDocument/2006/relationships/hyperlink" Target="https://raad.noordoostpolder.nl/Documenten/D08-00-Memo-Ruimtelijke-Economische-Bouwsteen-2040-Regio-Zwolle.pdf" TargetMode="External" /><Relationship Id="rId29" Type="http://schemas.openxmlformats.org/officeDocument/2006/relationships/hyperlink" Target="https://raad.noordoostpolder.nl/Documenten/D02-00-NIS2-richtlijn-en-de-Nederlandse-Cyberbeveiligingswet-19-september-2024.pdf" TargetMode="External" /><Relationship Id="rId30" Type="http://schemas.openxmlformats.org/officeDocument/2006/relationships/hyperlink" Target="https://raad.noordoostpolder.nl/Documenten/D07-00-Memo-Contractering-24-uurs-Jeugdhulp-en-actuele-ontwikkelinen-mbt-de-Hervormingsagenda-Jeugd.pdf" TargetMode="External" /><Relationship Id="rId37" Type="http://schemas.openxmlformats.org/officeDocument/2006/relationships/hyperlink" Target="https://raad.noordoostpolder.nl/Documenten/D06-00-Memo-Motie-Evenementenbeleid.pdf" TargetMode="External" /><Relationship Id="rId38" Type="http://schemas.openxmlformats.org/officeDocument/2006/relationships/hyperlink" Target="https://raad.noordoostpolder.nl/Documenten/D05-04-Rolomschrijving-bestuurlijk-aanspreekpunt-en-deelnemer-agendaoverleg-IZA-Zorgzaam-Flevoland.pdf" TargetMode="External" /><Relationship Id="rId39" Type="http://schemas.openxmlformats.org/officeDocument/2006/relationships/hyperlink" Target="https://raad.noordoostpolder.nl/Documenten/D05-03-Verbinding-IZA-Zorgzaam-Flevoland-met-relevante-partijen-en-samenwerkingsverbanden.pdf" TargetMode="External" /><Relationship Id="rId40" Type="http://schemas.openxmlformats.org/officeDocument/2006/relationships/hyperlink" Target="https://raad.noordoostpolder.nl/Documenten/D05-02-Invulling-Netwerkbureau-Zorgzaam-Flevoland-definitief.pdf" TargetMode="External" /><Relationship Id="rId41" Type="http://schemas.openxmlformats.org/officeDocument/2006/relationships/hyperlink" Target="https://raad.noordoostpolder.nl/Documenten/D05-01-Definitief-Voorstel-vervolgstappen-IZA-Flevoland-apr-2024.pdf" TargetMode="External" /><Relationship Id="rId42" Type="http://schemas.openxmlformats.org/officeDocument/2006/relationships/hyperlink" Target="https://raad.noordoostpolder.nl/Documenten/D05-00-Memo-stand-van-zaken-Integraal-Zorgakkoord-2024-1.pdf" TargetMode="External" /><Relationship Id="rId43" Type="http://schemas.openxmlformats.org/officeDocument/2006/relationships/hyperlink" Target="https://raad.noordoostpolder.nl/Documenten/D05-00-Memo-stand-van-zaken-Integraal-Zorgakkoord-2024.pdf" TargetMode="External" /><Relationship Id="rId44" Type="http://schemas.openxmlformats.org/officeDocument/2006/relationships/hyperlink" Target="https://raad.noordoostpolder.nl/Documenten/D04-00-Collegevoorstel-Het-Vlie-definitief.pdf" TargetMode="External" /><Relationship Id="rId45" Type="http://schemas.openxmlformats.org/officeDocument/2006/relationships/hyperlink" Target="https://raad.noordoostpolder.nl/Documenten/D03-00-Collegevoorstel-AMW-JGZ-SHG.pdf" TargetMode="External" /><Relationship Id="rId46" Type="http://schemas.openxmlformats.org/officeDocument/2006/relationships/hyperlink" Target="https://raad.noordoostpolder.nl/Vergaderingen/Commissie-Woonomgeving/2024/15-oktober/19:30/Presentatie-uitkomsten-Parkeeronderzoek-beeldvorming/D03-00-13e-Raadsmemo-Centrumplan-09-11-2021-1-1.pdf" TargetMode="External" /><Relationship Id="rId47" Type="http://schemas.openxmlformats.org/officeDocument/2006/relationships/hyperlink" Target="https://raad.noordoostpolder.nl/Vergaderingen/Commissie-Woonomgeving/2024/15-oktober/19:30/Presentatie-uitkomsten-Parkeeronderzoek-beeldvorming/D03-01-Bijlage-bij-13e-Raadsmemo-Centrumplan-2021-11-09-parkeren-in-het-centrum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