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00 Memo Voorzien in Infra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425,03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Voorzien-in-Inf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01 Bijlage bij Memo - Opdrachtbrief onderzoek aansluiting 15 A6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156,39 KB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bij-Memo-Opdrachtbrief-onderzoek-aansluiting-15-A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00 Memo Onderzoek aansluiting 15 Muntweg A6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raad.noordoostpolder.nl/Documenten/D11-00-Memo-Onderzoek-aansluiting-15-Muntweg-A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D09 06 Bijlage 6 bij Nota - Controleverklaring bij de jaarrekening 2023 d.d. 6 februari 2024 -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noordoostpolder.nl/Documenten/D09-06-Bijlage-6-bij-Nota-Controleverklaring-bij-de-jaarrekening-2023-d-d-6-februari-2024-on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05 Bijlage 5 bij Nota - Kwijting Directie WerkCorporatie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raad.noordoostpolder.nl/Documenten/D09-05-Bijlage-5-bij-Nota-Kwijting-Directie-WerkCorporatie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D09 04 Bijlage 4 bij Nota - Jaarverslag WerkCorporatie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MB</text:p>
          </table:table-cell>
          <table:table-cell table:style-name="Table3.A2" office:value-type="string">
            <text:p text:style-name="P22">
              <text:a xlink:type="simple" xlink:href="https://raad.noordoostpolder.nl/Documenten/D09-04-Bijlage-4-bij-Nota-Jaarverslag-WerkCorporatie-2023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03 Bijlage 3 bij Nota - Jaarrekening 2023 van WerkCorporatie Noordoostpolder B.V. -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raad.noordoostpolder.nl/Documenten/D09-03-Bijlage-3-bij-Nota-Jaarrekening-2023-van-WerkCorporatie-Noordoostpolder-B-V-gewaarme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D09 02 Bijlage 2 bij Nota - Besluitenlijst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91,90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2-bij-Nota-Besluitenlijst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D09 01 Bijlage 1 bij Nota - Notulen AVA 231221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1-bij-Nota-Notulen-AVA-2312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D09 00 Nota AVA WerkCorporatie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101,99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AVA-WerkCorporatie-15-me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D10 01 Bijlage 1 bij Nota - Startnotitie Afval en grondstoffenplan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233,97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Startnotitie-Afval-en-grondstoffen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Nota Startnotitie Afval en grondstoffenplan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184,57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Startnotitie-Afval-en-grondstoffen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LIS - D08 00 Memo Het Vlie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78,08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Het-Vl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LIS - D07 00 Nota Eenmalige aanvullende subsidie voor additionele activiteiten van StEP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Eenmalige-aanvullende-subsidie-voor-additionele-activiteiten-van-StEP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LIS - D06 01 Bijlage bij memo - Adviesrapport routekaart vastgoed NOP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memo-Adviesrapport-routekaart-vastgoed-N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LIS - D06 00 Memo Stappenplan voor Routekaart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246,68 KB</text:p>
          </table:table-cell>
          <table:table-cell table:style-name="Table3.A2" office:value-type="string">
            <text:p text:style-name="P22">
              <text:a xlink:type="simple" xlink:href="https://raad.noordoostpolder.nl/Documenten/D06-00-Memo-Stappenplan-voor-Routekaart-verduurzaming-gemeentelijk-vastgo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LIS - D05 01 Bijlage bij Nota - Regionale Adaptatiestrategie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MB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Nota-Regionale-Adaptatiestrategie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LIS - D05 00 Nota Vaststellen Regionale Adaptatie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118,14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Vaststellen-Regionale-Adaptatie-Strate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LIS - D04 00 Memo Optimalisatie grex Creil Oost fase 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103,35 KB</text:p>
          </table:table-cell>
          <table:table-cell table:style-name="Table3.A2" office:value-type="string">
            <text:p text:style-name="P22">
              <text:a xlink:type="simple" xlink:href="https://raad.noordoostpolder.nl/Documenten/D04-00-Memo-Optimalisatie-grex-Creil-Oost-fase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LIS - D03 01 Bijlage bij Nota - Toezichtbrief interbestuurlijk toezicht vergunningverlening, toezicht en handhaving omgevingsrecht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331,55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Toezichtbrief-interbestuurlijk-toezicht-vergunningverlening-toezicht-en-handhaving-omgevingsrecht-2022-e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LIS - D03 00 Memo Toezichtsbrief IBT Wabo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53,79 KB</text:p>
          </table:table-cell>
          <table:table-cell table:style-name="Table3.A2" office:value-type="string">
            <text:p text:style-name="P22">
              <text:a xlink:type="simple" xlink:href="https://raad.noordoostpolder.nl/Documenten/D03-00-Memo-Toezichtsbrief-IBT-Wabo-2022-en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LIS - D02 01 Bijlage bij Nota - Rapport-ImpactanalyseLelylijn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MB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bij-Nota-Rapport-ImpactanalyseLelylij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LIS - D02 00 Nota Impactanalyse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Impactanalyse-Lelylij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LIS - D01 02 Bijlage 2 bij Nota - Collegeverklaring DigiD en Suwinet 2023_2023 ENSIA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110,43 KB</text:p>
          </table:table-cell>
          <table:table-cell table:style-name="Table3.A2" office:value-type="string">
            <text:p text:style-name="P22">
              <text:a xlink:type="simple" xlink:href="https://raad.noordoostpolder.nl/Documenten/D01-02-Bijlage-2-bij-Nota-Collegeverklaring-DigiD-en-Suwinet-2023-2023-ENSI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LIS - D01 01 Bijlage 1 bij Nota - Rapportage informatiebeveiliging en AVG en WPG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681,15 KB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1-bij-Nota-Rapportage-informatiebeveiliging-en-AVG-en-WP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LIS - D01 00 Nota Rapportage informatieveiligheid, ENSIA-verantwoording en de zelfevaluatie BRP en PUN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noordoostpolder.nl/Documenten/D01-00-Nota-Rapportage-informatieveiligheid-ENSIA-verantwoording-en-de-zelfevaluatie-BRP-en-PUN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D10 03 Bijlage 3 bij Nota - CONCEPT Zienswijze Begroting 2024 en MJR 2025 2028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CONCEPT-Zienswijze-Begroting-2024-en-MJR-2025-2028-Onderwijsgroep-Vari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 02 Bijlage 2 bij Nota - Begroting Vario 2024 en mjr 25 28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443,88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Begroting-Vario-2024-en-mjr-25-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D10 01 Bijlage 1 bij Nota - Aanbiedingsbrief Vario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328,44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Aanbiedingsbrief-Vario-Begrotin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00 Nota Begroting 2024 en Meerjarenprognose 2025-2028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83,02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Begroting-2024-en-Meerjarenprognose-2025-2028-Onderwijsgroep-Vari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D09 00 Nota aanvullend krediet uitbreidingsplan Tollebeek-West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152,05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aanvullend-krediet-uitbreidingsplan-Tollebeek-We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D08 02 Bijlage 2 bij Memo - Ontwerp zuidelijke ontsluiting Poiesz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2-bij-Memo-Ontwerp-zuidelijke-ontsluiting-Poies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D08 01 Bijlage 1 bij Memo - Beoordeling varianten Jeanne d'Arclaan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774,81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1-bij-Memo-Beoordeling-varianten-Jeanne-d-Arclaan-Emmelh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D08 00 Memo Verkeersituatie Poiesz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74,33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Verkeersituatie-Poiesz-Emmelh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D07 00 Voortgangsmemo woningbouwontwikkeling Dorpen_geanonimiseerd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s://raad.noordoostpolder.nl/Documenten/D07-00-Voortgangsmemo-woningbouwontwikkeling-Dorp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D06 02 Bijlage 2 bij Nota - Evaluatie recycletarief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839,22 KB</text:p>
          </table:table-cell>
          <table:table-cell table:style-name="Table3.A2" office:value-type="string">
            <text:p text:style-name="P22">
              <text:a xlink:type="simple" xlink:href="https://raad.noordoostpolder.nl/Documenten/D06-02-Bijlage-2-bij-Nota-Evaluatie-recycletarief-Noordoostpold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D06 01 Bijlage 1 bij Nota - Oplegger raad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1-bij-Nota-Oplegger-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D06 00 Nota Evaluatie recycle-tarief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101,54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Evaluatie-recycle-ta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657" meta:character-count="3836" meta:non-whitespace-character-count="3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