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toezeggingen parkeerbeleid - Commissie WO 17-03-2025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124,64 KB</text:p>
          </table:table-cell>
          <table:table-cell table:style-name="Table3.A2" office:value-type="string">
            <text:p text:style-name="P22">
              <text:a xlink:type="simple" xlink:href="https://raad.noordoostpolder.nl/Documenten/Beantwoording-toezeggingen-parkeerbeleid-Commissie-WO-17-0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toezeggingen Laadvisie - Commissie WO 17-03-2025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132,09 KB</text:p>
          </table:table-cell>
          <table:table-cell table:style-name="Table3.A2" office:value-type="string">
            <text:p text:style-name="P22">
              <text:a xlink:type="simple" xlink:href="https://raad.noordoostpolder.nl/Documenten/Beantwoording-toezeggingen-Laadvisie-Commissie-WO-17-03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00 Memo WSW, Uitleg voorstel tot het aanpassen van de maximale borg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846,50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1-00-Memo-WSW-Uitleg-voorstel-tot-het-aanpassen-van-de-maximale-bor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D08 00 Memo ontwikkelingen regionale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449,13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8-00-Memo-ontwikkelingen-regionale-jeugdhulp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00 Memo GR Stand van Zaken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581,44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GR-Stand-van-Zaken-VO-Camp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D11 00 Memo WSW, Uitleg voorstel tot het aanpassen van de maximale borg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846,50 KB</text:p>
          </table:table-cell>
          <table:table-cell table:style-name="Table3.A2" office:value-type="string">
            <text:p text:style-name="P22">
              <text:a xlink:type="simple" xlink:href="https://raad.noordoostpolder.nl/Documenten/D11-00-Memo-WSW-Uitleg-voorstel-tot-het-aanpassen-van-de-maximale-b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670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