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D09 00 Memo aan de raad proces aanbesteding Regiotaxi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119,15 KB</text:p>
          </table:table-cell>
          <table:table-cell table:style-name="Table3.A2" office:value-type="string">
            <text:p text:style-name="P22">
              <text:a xlink:type="simple" xlink:href="https://raad.noordoostpolder.nl/Documenten/D09-00-Memo-aan-de-raad-proces-aanbesteding-Regiotax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00 Eind evaluatie Pilot VE+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199,45 KB</text:p>
          </table:table-cell>
          <table:table-cell table:style-name="Table3.A2" office:value-type="string">
            <text:p text:style-name="P22">
              <text:a xlink:type="simple" xlink:href="https://raad.noordoostpolder.nl/Documenten/D08-00-Eind-evaluatie-Pilot-VE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01 Toelichting ontwerp en visualisaties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s://raad.noordoostpolder.nl/Documenten/D07-01-Toelichting-ontwerp-en-visualisat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D07 00 Voortgang nieuwe brandweerkazernes NOP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238,75 KB</text:p>
          </table:table-cell>
          <table:table-cell table:style-name="Table3.A2" office:value-type="string">
            <text:p text:style-name="P22">
              <text:a xlink:type="simple" xlink:href="https://raad.noordoostpolder.nl/Documenten/D07-00-Voortgang-nieuwe-brandweerkazernes-NO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01 Voortgangsrapportage Uitvoeringsagenda SAF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noordoostpolder.nl/Documenten/D06-01-Voortgangsrapportage-Uitvoeringsagenda-SAF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D06 00 Uitvoeringsagenda SAF 2026-2027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raad.noordoostpolder.nl/Documenten/D06-00-Uitvoeringsagenda-SAF-2026-202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D05 00 Memo voortgang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noordoostpolder.nl/Documenten/D05-00-Memo-voortgang-huisvesting-arbeidsmigra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D04 02 Fenomeenanalyse- Oplegger gemeente NOP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142,30 KB</text:p>
          </table:table-cell>
          <table:table-cell table:style-name="Table3.A2" office:value-type="string">
            <text:p text:style-name="P22">
              <text:a xlink:type="simple" xlink:href="https://raad.noordoostpolder.nl/Documenten/D04-02-Fenomeenanalyse-Oplegger-gemeente-NO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D04 01 Fenomeenanalyse-radicalisering-extremisme-Flevoland (1)-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noordoostpolder.nl/Documenten/D04-01-Fenomeenanalyse-radicalisering-extremisme-Flevolan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D04 00 Brief aan de raad- aanbieding fenomeenanalyse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191,52 KB</text:p>
          </table:table-cell>
          <table:table-cell table:style-name="Table3.A2" office:value-type="string">
            <text:p text:style-name="P22">
              <text:a xlink:type="simple" xlink:href="https://raad.noordoostpolder.nl/Documenten/D04-00-Brief-aan-de-raad-aanbieding-fenomeenanalys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D03 00 Verbouwing aula naar gymzaal Nagelerweg 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121,70 KB</text:p>
          </table:table-cell>
          <table:table-cell table:style-name="Table3.A2" office:value-type="string">
            <text:p text:style-name="P22">
              <text:a xlink:type="simple" xlink:href="https://raad.noordoostpolder.nl/Documenten/D03-00-Verbouwing-aula-naar-gymzaal-Nagelerweg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D02 00 Nota van uitgangspunten Beleidsplan Circulair en verantwoord gebruik van materiaal- en grondstoffen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232,36 KB</text:p>
          </table:table-cell>
          <table:table-cell table:style-name="Table3.A2" office:value-type="string">
            <text:p text:style-name="P22">
              <text:a xlink:type="simple" xlink:href="https://raad.noordoostpolder.nl/Documenten/D02-00-Nota-van-uitgangspunten-Beleidsplan-Circulair-en-verantwoord-gebruik-van-materiaal-en-grondstoff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D01 01 Aanbiedingsbrief Voortgangsnotitie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211,17 KB</text:p>
          </table:table-cell>
          <table:table-cell table:style-name="Table3.A2" office:value-type="string">
            <text:p text:style-name="P22">
              <text:a xlink:type="simple" xlink:href="https://raad.noordoostpolder.nl/Documenten/D01-01-Aanbiedingsbrief-Voortgangsnoti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D01 00 Voortgangnotitie RES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434,21 KB</text:p>
          </table:table-cell>
          <table:table-cell table:style-name="Table3.A2" office:value-type="string">
            <text:p text:style-name="P22">
              <text:a xlink:type="simple" xlink:href="https://raad.noordoostpolder.nl/Documenten/D01-00-Voortgangnotitie-RES-Flevoland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D22 04 Handreiking-Huisvesting-huisartsen-en-gezondheidscentra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352,58 KB</text:p>
          </table:table-cell>
          <table:table-cell table:style-name="Table3.A2" office:value-type="string">
            <text:p text:style-name="P22">
              <text:a xlink:type="simple" xlink:href="https://raad.noordoostpolder.nl/Documenten/Bijlage-4-Handreiking-Huisvesting-huisartsen-en-gezondheidscentr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D22 03 Waar wil de jonge huisarts werken Nivel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noordoostpolder.nl/Documenten/Bijlage-3-Waar-wil-de-jonge-huisarts-werken-Niv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D22 02  Data-analyse-Huisartsenzorg-Noordelijk-Flevoland publieksversie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raad.noordoostpolder.nl/Documenten/Bijlage-2-Data-analyse-Huisartsenzorg-Noordelijk-Flevoland-publieksvers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D22 01 Notitie Huisvesting Huisartsen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548,69 KB</text:p>
          </table:table-cell>
          <table:table-cell table:style-name="Table3.A2" office:value-type="string">
            <text:p text:style-name="P22">
              <text:a xlink:type="simple" xlink:href="https://raad.noordoostpolder.nl/Documenten/Bijlage-1-Notitie-Huisvesting-Huisartsen-Noordoostpold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D22 00 Collegevoorstel Notitie Huisvesting Huisartsen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144,64 KB</text:p>
          </table:table-cell>
          <table:table-cell table:style-name="Table3.A2" office:value-type="string">
            <text:p text:style-name="P22">
              <text:a xlink:type="simple" xlink:href="https://raad.noordoostpolder.nl/Documenten/Collegevoorstel-Notitie-Huisvesting-Huisartsen-Noordoostpol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58" meta:character-count="1739" meta:non-whitespace-character-count="16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