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Decemberrapportage programmabegroting 2011 (PU).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336,54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File-00206B8281E21310011038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Minimabeleid: Mee(r)doen-CZG (GL).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307,77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File-00206B8281E21310011038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65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