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8in" draw:z-index="24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Noordoostpolder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23:15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maart 2013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Algemene plaatselijke verordening, honden op openbare plaats (CDA).
              <text:span text:style-name="T2"/>
            </text:p>
            <text:p text:style-name="P3"/>
          </table:table-cell>
          <table:table-cell table:style-name="Table3.A2" office:value-type="string">
            <text:p text:style-name="P4">26-03-2013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452,62 KB</text:p>
          </table:table-cell>
          <table:table-cell table:style-name="Table3.A2" office:value-type="string">
            <text:p text:style-name="P22">
              <text:a xlink:type="simple" xlink:href="https://raad.noordoostpolder.nl/Documenten/amendementen/2013-03-X--CDA-Apv-honden-op-openbare-plaats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Algemene plaatselijke verordening, honden op openbare plaats (D66).
              <text:span text:style-name="T2"/>
            </text:p>
            <text:p text:style-name="P3"/>
          </table:table-cell>
          <table:table-cell table:style-name="Table3.A2" office:value-type="string">
            <text:p text:style-name="P4">26-03-2013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798,99 KB</text:p>
          </table:table-cell>
          <table:table-cell table:style-name="Table3.A2" office:value-type="string">
            <text:p text:style-name="P22">
              <text:a xlink:type="simple" xlink:href="https://raad.noordoostpolder.nl/Documenten/amendementen/2013-03-IX--D66-Apv-honden-op-openbare-plaats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Algemene plaatselijke verordening, zwerf- en huiskatten (D66).
              <text:span text:style-name="T2"/>
            </text:p>
            <text:p text:style-name="P3"/>
          </table:table-cell>
          <table:table-cell table:style-name="Table3.A2" office:value-type="string">
            <text:p text:style-name="P4">26-03-2013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712,36 KB</text:p>
          </table:table-cell>
          <table:table-cell table:style-name="Table3.A2" office:value-type="string">
            <text:p text:style-name="P22">
              <text:a xlink:type="simple" xlink:href="https://raad.noordoostpolder.nl/Documenten/amendementen/2013-03-VIII--D66-Apv--zwerf--en-huiskatt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Tussenuitspraak Raad van State De Deel (PU).
              <text:span text:style-name="T2"/>
            </text:p>
            <text:p text:style-name="P3"/>
          </table:table-cell>
          <table:table-cell table:style-name="Table3.A2" office:value-type="string">
            <text:p text:style-name="P4">26-03-2013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401,14 KB</text:p>
          </table:table-cell>
          <table:table-cell table:style-name="Table3.A2" office:value-type="string">
            <text:p text:style-name="P22">
              <text:a xlink:type="simple" xlink:href="https://raad.noordoostpolder.nl/Documenten/amendementen/2013-03-VII-a--PU-tussenuitspraak-Raad-van-State-De-Deel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Tussenuitspraak Raad van State De Deel (PvvP).
              <text:span text:style-name="T2"/>
            </text:p>
            <text:p text:style-name="P3"/>
          </table:table-cell>
          <table:table-cell table:style-name="Table3.A2" office:value-type="string">
            <text:p text:style-name="P4">26-03-2013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494,96 KB</text:p>
          </table:table-cell>
          <table:table-cell table:style-name="Table3.A2" office:value-type="string">
            <text:p text:style-name="P22">
              <text:a xlink:type="simple" xlink:href="https://raad.noordoostpolder.nl/Documenten/amendementen/2013-03-VII--PvvP-tussenuitspraak-Raad-van-State-De-Deel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Tussenuitspraak Raad van State De Deel (PU).
              <text:span text:style-name="T2"/>
            </text:p>
            <text:p text:style-name="P3"/>
          </table:table-cell>
          <table:table-cell table:style-name="Table3.A2" office:value-type="string">
            <text:p text:style-name="P4">26-03-2013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402,96 KB</text:p>
          </table:table-cell>
          <table:table-cell table:style-name="Table3.A2" office:value-type="string">
            <text:p text:style-name="P22">
              <text:a xlink:type="simple" xlink:href="https://raad.noordoostpolder.nl/Documenten/amendementen/2013-03-VI--PU-tussenuitspraak-Raad-van-State-De-Deel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Tussenuitspraak Raad van State De Deel (ONS).
              <text:span text:style-name="T2"/>
            </text:p>
            <text:p text:style-name="P3"/>
          </table:table-cell>
          <table:table-cell table:style-name="Table3.A2" office:value-type="string">
            <text:p text:style-name="P4">26-03-2013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748,55 KB</text:p>
          </table:table-cell>
          <table:table-cell table:style-name="Table3.A2" office:value-type="string">
            <text:p text:style-name="P22">
              <text:a xlink:type="simple" xlink:href="https://raad.noordoostpolder.nl/Documenten/amendementen/2013-03-V--ONS-tussenuitspraak-Raad-van-State-De-Deel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Tussenuitspraak Raad van State De Deel (PvvP).
              <text:span text:style-name="T2"/>
            </text:p>
            <text:p text:style-name="P3"/>
          </table:table-cell>
          <table:table-cell table:style-name="Table3.A2" office:value-type="string">
            <text:p text:style-name="P4">26-03-2013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476,84 KB</text:p>
          </table:table-cell>
          <table:table-cell table:style-name="Table3.A2" office:value-type="string">
            <text:p text:style-name="P22">
              <text:a xlink:type="simple" xlink:href="https://raad.noordoostpolder.nl/Documenten/amendementen/2013-03-IV--PvvP-tussenuitspraak-Raad-van-State-De-Deel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Tussenuitspraak Raad van State De Deel (PU).
              <text:span text:style-name="T2"/>
            </text:p>
            <text:p text:style-name="P3"/>
          </table:table-cell>
          <table:table-cell table:style-name="Table3.A2" office:value-type="string">
            <text:p text:style-name="P4">26-03-2013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432,28 KB</text:p>
          </table:table-cell>
          <table:table-cell table:style-name="Table3.A2" office:value-type="string">
            <text:p text:style-name="P22">
              <text:a xlink:type="simple" xlink:href="https://raad.noordoostpolder.nl/Documenten/amendementen/2013-03-III--PU-tussenuitspraak-Raad-van-State-De-Deel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Standpuntbepaling provinciale herindeling (VVD).
              <text:span text:style-name="T2"/>
            </text:p>
            <text:p text:style-name="P3"/>
          </table:table-cell>
          <table:table-cell table:style-name="Table3.A2" office:value-type="string">
            <text:p text:style-name="P4">26-03-2013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392,09 KB</text:p>
          </table:table-cell>
          <table:table-cell table:style-name="Table3.A2" office:value-type="string">
            <text:p text:style-name="P22">
              <text:a xlink:type="simple" xlink:href="https://raad.noordoostpolder.nl/Documenten/amendementen/2013-03-II-VVD-standpuntbepaling-provinciale-herindeling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Standpuntbepaling provinciale herindeling (ONS).
              <text:span text:style-name="T2"/>
            </text:p>
            <text:p text:style-name="P3"/>
          </table:table-cell>
          <table:table-cell table:style-name="Table3.A2" office:value-type="string">
            <text:p text:style-name="P4">26-03-2013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502,47 KB</text:p>
          </table:table-cell>
          <table:table-cell table:style-name="Table3.A2" office:value-type="string">
            <text:p text:style-name="P22">
              <text:a xlink:type="simple" xlink:href="https://raad.noordoostpolder.nl/Documenten/amendementen/2013-03-I-standpuntbepaling-provinciale-herindeling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157" meta:character-count="1023" meta:non-whitespace-character-count="94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686465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686465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