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Risico-inventarisatie sociaal domein en Investeringsplan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4/20-januari/19:30/Risico-inventarisatie-sociaal-domein-en-Investeringsplan-2014-/Risico-inventarisatie-sociaal-domein-en-Investeringsplan-201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