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Scenariokeuze Open Planproces Hart voor Emmeloord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Nieuwbouw Kraggenburg (PvdA-GL) ingetrokken na toezegging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896,15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12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Ontwikkelperspectieven dorpen (VVD) ingetrokken na toezegging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808,27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12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414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