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Begroting - Inburgering (ONS)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849,81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e-Begroting-Inburgering-ONS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(Water-)toeristenbelasting (ONS)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930,86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8-water-toeristenbelasting-ONS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- OV Lelystad - Emmeloord - Friesland (PvdA)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863,71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h-Begroting-OV-Lelystad-Emmeloord-Friesland-PvdA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- Leges zonneweiden (GL)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611,35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g-Begroting-Leges-zonneweiden-GL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 - Inburgering (GL)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945,20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f-Begroting-Inburgering-GL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- Taalcampagne arbeidsmigranten (CU-SGP)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d-Begroting-Taalcampagne-arbeidsmigranten-CU-SGP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- Beknopte woonvisie (PvdA)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o-Begroting-Beknopte-woonvisie-PvdA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- Jeugdhulp op school (PvdA)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874,91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n-Begroting-Jeugdhulp-op-school-PvdA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- Zorgloket (PvdA)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m-Begroting-Zorgloket-PvdA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- Tarieven WMO 18+ (PvdA)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556,91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l-Begroting-Tarieven-WMO-18-PvdA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- Beter welzijn voor ouderen (ONS)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k-Begroting-Beter-welzijn-voor-ouderen-ONS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- Ontwikkelperspectieven wijken Emmeloord (PvdA)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480,60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j-Begroting-Ontwikkelperspectieven-wijken-Emmeloord-PvdA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- Innofatiefonds zorg (SP)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818,19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i-Begroting-Innofatiefonds-zorg-SP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- Doorleerlening (D66)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c-Begroting-Doorleerlening-D66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- Afvalstoffenheffing (VVD)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556,46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b-Begroting-Afvalstoffenheffing-VVD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- Pilot aardgasloze scholen (CDA)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7a-Begroting-Pilot-aardgasloze-scholen-CDA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2" meta:character-count="1416" meta:non-whitespace-character-count="1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