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2023-04-20j CU-SGP - Startnotitie coffeeshop - aanvullende onderzoeksvragen GEWIJZIGD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2023-04-20h CDA - Startnotitie coffeeshop - ervaringen elders bij gesloten coffeeshops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2023-04-20g CDA - Startnotitie coffeeshop - aandachtspunten fysieke vestiging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2023-04-20f CDA - Startnotitie coffeeshop - alternatieve vormen voor verstrekking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2023-04-20e ONS - Startnotitie coffeeshop - niet gereguleerde 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2023-04-20d ONS - Startnotitie coffeeshop - gebruikers toevoegen aan stakeholders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2023-04-20c ONS - Startnotitie coffeeshop - negatieve effecten bij andere gemeenten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2023-04-20b CDA - Startnotitie coffeeshop - vestiging coffeeshop mogelijke oplossing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2023-04-20a CDA - Startnotitie coffeeshop - welk probleem wordt opgelost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2023-04-19d CDA - Mobiliteitsplan 2030 - oversteek Marknesserweg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2023-04-19c PU - Mobiliteitsplan max. snelheid 60-80km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2023-04-19b CU-SGP - Mobiliteitsplan - communicatieplan Stap op de fiets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2023-04-19a CDA - Mobiliteitsplan 2030 - wegbreedte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2023-04-18b CDA - Startnotitie cultuurhuisvesting - diverse wijzigingen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2023-04-18a ONS - Startnotitie cultuurhuisvesting - aanvulling scope opdracht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3-april/19:30/Startnotitie-verkennend-onderzoek-coffeeshop/Amendement-2023-04-20j-CU-SGP-Startnotitie-coffeeshop-aanvullende-onderzoeksvragen-GEWIJZIGD-Verworpen.pdf" TargetMode="External" /><Relationship Id="rId26" Type="http://schemas.openxmlformats.org/officeDocument/2006/relationships/hyperlink" Target="https://raad.noordoostpolder.nl/Vergaderingen/Gemeenteraad/2023/03-april/19:30/Startnotitie-verkennend-onderzoek-coffeeshop/Amendement-2023-04-20h-CDA-Startnotitie-coffeeshop-ervaringen-elders-bij-gesloten-coffeeshops-Verworpen.pdf" TargetMode="External" /><Relationship Id="rId27" Type="http://schemas.openxmlformats.org/officeDocument/2006/relationships/hyperlink" Target="https://raad.noordoostpolder.nl/Vergaderingen/Gemeenteraad/2023/03-april/19:30/Startnotitie-verkennend-onderzoek-coffeeshop/Amendement-2023-04-20g-CDA-Startnotitie-coffeeshop-aandachtspunten-fysieke-vestiging-Verworpen.pdf" TargetMode="External" /><Relationship Id="rId28" Type="http://schemas.openxmlformats.org/officeDocument/2006/relationships/hyperlink" Target="https://raad.noordoostpolder.nl/Vergaderingen/Gemeenteraad/2023/03-april/19:30/Startnotitie-verkennend-onderzoek-coffeeshop/Amendement-2023-04-20f-CDA-Startnotitie-coffeeshop-alternatieve-vormen-voor-verstrekking-Verworpen.pdf" TargetMode="External" /><Relationship Id="rId29" Type="http://schemas.openxmlformats.org/officeDocument/2006/relationships/hyperlink" Target="https://raad.noordoostpolder.nl/Vergaderingen/Gemeenteraad/2023/03-april/19:30/Startnotitie-verkennend-onderzoek-coffeeshop/Amendement-2023-04-20e-ONS-Startnotitie-coffeeshop-niet-gereguleerde-wegen-Aangenomen.pdf" TargetMode="External" /><Relationship Id="rId30" Type="http://schemas.openxmlformats.org/officeDocument/2006/relationships/hyperlink" Target="https://raad.noordoostpolder.nl/Vergaderingen/Gemeenteraad/2023/03-april/19:30/Startnotitie-verkennend-onderzoek-coffeeshop/Amendement-2023-04-20d-ONS-Startnotitie-coffeeshop-gebruikers-toevoegen-aan-stakeholders-Aangenomen.pdf" TargetMode="External" /><Relationship Id="rId37" Type="http://schemas.openxmlformats.org/officeDocument/2006/relationships/hyperlink" Target="https://raad.noordoostpolder.nl/Vergaderingen/Gemeenteraad/2023/03-april/19:30/Startnotitie-verkennend-onderzoek-coffeeshop/Amendement-2023-04-20c-ONS-Startnotitie-coffeeshop-negatieve-effecten-bij-andere-gemeenten-Aangenomen.pdf" TargetMode="External" /><Relationship Id="rId38" Type="http://schemas.openxmlformats.org/officeDocument/2006/relationships/hyperlink" Target="https://raad.noordoostpolder.nl/Vergaderingen/Gemeenteraad/2023/03-april/19:30/Startnotitie-verkennend-onderzoek-coffeeshop/Amendement-2023-04-20b-CDA-Startnotitie-coffeeshop-vestiging-coffeeshop-mogelijke-oplossing-Verworpen.pdf" TargetMode="External" /><Relationship Id="rId39" Type="http://schemas.openxmlformats.org/officeDocument/2006/relationships/hyperlink" Target="https://raad.noordoostpolder.nl/Vergaderingen/Gemeenteraad/2023/03-april/19:30/Startnotitie-verkennend-onderzoek-coffeeshop/Amendement-2023-04-20a-CDA-Startnotitie-coffeeshop-welk-probleem-wordt-opgelost-Verworpen.pdf" TargetMode="External" /><Relationship Id="rId40" Type="http://schemas.openxmlformats.org/officeDocument/2006/relationships/hyperlink" Target="https://raad.noordoostpolder.nl/Vergaderingen/Gemeenteraad/2023/03-april/19:30/Mobiliteitsplan-2030/Amendement-2023-04-19d-CDA-Mobiliteitsplan-2030-oversteek-Marknesserweg-Aangenomen.pdf" TargetMode="External" /><Relationship Id="rId41" Type="http://schemas.openxmlformats.org/officeDocument/2006/relationships/hyperlink" Target="https://raad.noordoostpolder.nl/Vergaderingen/Gemeenteraad/2023/03-april/19:30/Mobiliteitsplan-2030/Amendement-2023-04-19c-PU-Mobiliteitsplan-max-snelheid-60-80km-Verworpen.pdf" TargetMode="External" /><Relationship Id="rId42" Type="http://schemas.openxmlformats.org/officeDocument/2006/relationships/hyperlink" Target="https://raad.noordoostpolder.nl/Vergaderingen/Gemeenteraad/2023/03-april/19:30/Mobiliteitsplan-2030/Amendement-2023-04-19b-CU-SGP-Mobiliteitsplan-communicatieplan-Stap-op-de-fiets-Aangenomen.pdf" TargetMode="External" /><Relationship Id="rId43" Type="http://schemas.openxmlformats.org/officeDocument/2006/relationships/hyperlink" Target="https://raad.noordoostpolder.nl/Vergaderingen/Gemeenteraad/2023/03-april/19:30/Mobiliteitsplan-2030/Amendement-2023-04-19a-CDA-Mobiliteitsplan-2030-wegbreedte-Verworpen.pdf" TargetMode="External" /><Relationship Id="rId44" Type="http://schemas.openxmlformats.org/officeDocument/2006/relationships/hyperlink" Target="https://raad.noordoostpolder.nl/Vergaderingen/Gemeenteraad/2023/03-april/19:30/Startnotitie-Cultuurhuisvesting/Amendement-2023-04-18b-CDA-Startnotitie-cultuurhuisvesting-diverse-wijzigingen-Aangenomen.pdf" TargetMode="External" /><Relationship Id="rId45" Type="http://schemas.openxmlformats.org/officeDocument/2006/relationships/hyperlink" Target="https://raad.noordoostpolder.nl/Vergaderingen/Gemeenteraad/2023/03-april/19:30/Startnotitie-Cultuurhuisvesting/Amendement-2023-04-18a-ONS-Startnotitie-cultuurhuisvesting-aanvulling-scope-opdrach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