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2025-11-10a CU-SGP - Kwijtschelding kleine zelfstandige ondernemers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2025-11-9b PvdA - PB Lokale maatschappelijk opvang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Aanpassing-belasting-en-retributieverordeningen-van-het-belastingjaar-2026/Amendement-2025-11-10a-CU-SGP-Kwijtschelding-kleine-zelfstandige-ondernemers-AANGENOMEN-1.pdf" TargetMode="External" /><Relationship Id="rId26" Type="http://schemas.openxmlformats.org/officeDocument/2006/relationships/hyperlink" Target="https://raad.noordoostpolder.nl/Vergaderingen/Gemeenteraad/2025/10-november/13:30/Programmabegroting-2026-2029/Amendement-2025-11-9b-PvdA-PB-Lokale-maatschappelijk-opva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