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A09 00 E-mail inwoner - Fatsoensnormen overschreden in raadsvergadering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28-10-2022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54,80 KB</text:p>
          </table:table-cell>
          <table:table-cell table:style-name="Table3.A2" office:value-type="string">
            <text:p text:style-name="P22">
              <text:a xlink:type="simple" xlink:href="https://raad.noordoostpolder.nl/Documenten/A09-00-E-mail-inwoner-Fatsoensnormen-overschreden-in-raadsvergadering-Noordoostpol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A08 00 E mail inwoner Aanbiedingsbrief begroting 2023 en daarna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104,04 KB</text:p>
          </table:table-cell>
          <table:table-cell table:style-name="Table3.A2" office:value-type="string">
            <text:p text:style-name="P22">
              <text:a xlink:type="simple" xlink:href="https://raad.noordoostpolder.nl/Documenten/A08-00-E-mail-inwoner-Aanbiedingsbrief-begroting-2023-en-daarn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 00 VNG Lbr . 22054 Asielopvang statushouders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209,90 KB</text:p>
          </table:table-cell>
          <table:table-cell table:style-name="Table3.A2" office:value-type="string">
            <text:p text:style-name="P22">
              <text:a xlink:type="simple" xlink:href="https://raad.noordoostpolder.nl/Documenten/A07-00-VNG-Lbr-22054-Asielopvang-statushouders-en-Oekrain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B01 00 Flevoboys brief Noodkreet explosieve stijging van de energielasten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113,50 KB</text:p>
          </table:table-cell>
          <table:table-cell table:style-name="Table3.A2" office:value-type="string">
            <text:p text:style-name="P22">
              <text:a xlink:type="simple" xlink:href="https://raad.noordoostpolder.nl/Documenten/B01-00-Flevoboys-brief-Noodkreet-explosieve-stijging-van-de-energielast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A06 00 Provincie Flevoland - Gemeenschappelijk Toezichtkader Gemeenschappelijke Regelingen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23,30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6-00-Provincie-Flevoland-Gemeenschappelijk-Toezichtkader-Gemeenschappelijke-Regelingen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A05 00 Gemeente Zeewolde - Aangenomen motie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666,64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5-00-Gemeente-Zeewolde-Aangenomen-motie-Lelystad-Airp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A04 01 Bijlage bij meldpunt rookoverlast - Bewerkte houtrookbrochure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1-Bijlage-bij-meldpunt-rookoverlast-Bewerkte-houtrookbrochur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A04 00 Meldpunt rookoverlast - Brandbrief Het verbranden van afval in houtkachels alles branders of vuurkorven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0-Meldpunt-rookoverlast-Brandbrief-Het-verbranden-van-afval-in-houtkachels-alles-branders-of-vuurkor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A03 02 Bijlage bij Stichting Drugsbeleid- E-mail van 10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2-Bijlage-bij-Stichting-Drugsbeleid-E-mail-van-10-jul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A03 01 Bijlage bij Stichting Drugsbeleid - 
              <text:s/>
              Reactie Gemeente Utrecht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1-Bijlage-bij-Stichting-Drugsbeleid-Reactie-Gemeente-Utr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A03 00 Stichting Drugsbeleid - Nationaal Burgerberaad drugsbeleid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0-Stichting-Drugsbeleid-Nationaal-Burgerberaad-drugsbel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A02 02 Bijlage bij Regio Zwolle - Samenvatting in sheets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5,22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2-02-Bijlage-bij-Regio-Zwolle-Samenvatting-in-shee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A02 01 Regio Zwolle - Brief Verstedelijkingsstrategie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2-01-Regio-Zwolle-Brief-Verstedelijkingsstrategie-Regio-Zwoll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A02 00 Regio Zwolle - Verstedelijkingsstrategie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2-00-Regio-Zwolle-Verstedelijkingsstrategie-Regio-Zwoll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A01 00 VNG - Ledenbrief Rijksbegroting 2023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291,41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1-00-VNG-Ledenbrief-Rijksbegroting-2023-en-de-gevolgen-voor-gemeen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61" meta:character-count="1655" meta:non-whitespace-character-count="14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