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B01 00 E-mail inwoner - Informatiebrief kavel Creil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242,19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0-E-mail-inwoner-Informatiebrief-kavel-Cre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A02 00 NLVOW - Pleidooi om eventuele plannen voor windenergie in uw gemeente te temporiseren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270,46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2-00-NLVOW-Pleidooi-om-eventuele-plannen-voor-windenergie-in-uw-gemeente-te-temporis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A01 00 E-mail burger - Verhaal Deltaplan verandert in Friesland verhaal Leleylijn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1-00-E-mail-burger-Verhaal-Deltaplan-verandert-in-Friesland-verhaal-Leleylij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Z00 Raadsvoorstel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februari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B02 00 E-mail inwoner - Veiligheid Voorsterweg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2-00-E-mail-inwoner-Veiligheid-Voorster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Z00 Raadsvoorstel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187,80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januari-2022-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A25 00 NLVOW - Wind- en zonnepark en geothermie projecten – gebruik gedragscode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358,88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5-00-NLVOW-Wind-en-zonnepark-en-geothermie-projecten-gebruik-gedragsco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A24 00 Werkgeverscommissie -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4-00-Werkgeverscommissie-Jaarverslag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A23 00 Brief VNG commisse Depla - Sociaal beleid in de harmonicasamenleving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363,12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3-00-Brief-VNG-commisse-Depla-Sociaal-beleid-in-de-harmonicasamenlev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B01 00 E-mail inwoner - Verkeersveiligheid Espelerweg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0-E-mail-inwoner-Verkeersveiligheid-Espelerwe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Z00 Raadsvoorstel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januari-2022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A22 01 Bijlage bij Veiligheidscoalitie Midden-Nederland - Begeleidend schrijven burgemeester R. de Groot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2-01-Bijlage-bij-Veiligheidscoalitie-Midden-Nederland-Begeleidend-schrijven-burgemeester-R-de-Groo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A22 00 Veiligheidscoalitie Midden-Nederland - Politiecapaciteit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2-00-Veiligheidscoalitie-Midden-Nederland-Politiecapacitei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A21 00 Gemeente Lelystad - Aangenomen motie Herijking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917,26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1-00-Gemeente-Lelystad-Aangenomen-motie-Herijking-gemeentefond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A20 00 Raden in Verzet - Voortgangsnotitie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422,38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0-00-Raden-in-Verzet-Voortgangsnotitie-Januari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A19 00 Nederlandse Stichting Water- &amp;amp; Zwemveiligheid - Verzoek opschorten CTB controle bij zwemlesouders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318,67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0-Nederlandse-Stichting-Water-Zwemveiligheid-Verzoek-opschorten-CTB-controle-bij-zwemlesoud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A18 00 VNG - Nieuwsledenbrief Coronacrisis nr. 38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170,90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8-00-VNG-Nieuwsledenbrief-Coronacrisis-nr-3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A17 00 E-mail inwoner - Internetverbinding AZC Luttelgeest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0-E-mail-inwoner-Internetverbinding-AZC-Luttelgees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85" meta:character-count="1806" meta:non-whitespace-character-count="1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