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december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A07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noordoostpolder.nl/Documenten/A07-Omgaan-met-de-Aziatische-Hoornaar-Beleidsnotitie-vanuit-de-Wespenst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A06 00 Burgerpanelonderzoek Stemwijzer 2022-2026 Gemeenteraadsverkiezingen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556,53 KB</text:p>
          </table:table-cell>
          <table:table-cell table:style-name="Table3.A2" office:value-type="string">
            <text:p text:style-name="P22">
              <text:a xlink:type="simple" xlink:href="https://raad.noordoostpolder.nl/Documenten/A06-00-Burgerpanelonderzoek-Stemwijzer-2022-2026-Gemeenteraadsverkiez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A05 02 Provinciaal plan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367,84 KB</text:p>
          </table:table-cell>
          <table:table-cell table:style-name="Table3.A2" office:value-type="string">
            <text:p text:style-name="P22">
              <text:a xlink:type="simple" xlink:href="https://raad.noordoostpolder.nl/Documenten/A05-02-Provinciaal-plan-Flevoland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A05 01 Brief Provinciaal plan 2025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noordoostpolder.nl/Documenten/A05-01-Brief-Provinciaal-plan-2025-Spreid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A05 00 Brief provinciaal plan 2025 Spreidingswet NOP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888,68 KB</text:p>
          </table:table-cell>
          <table:table-cell table:style-name="Table3.A2" office:value-type="string">
            <text:p text:style-name="P22">
              <text:a xlink:type="simple" xlink:href="https://raad.noordoostpolder.nl/Documenten/A05-00-Brief-provinciaal-plan-2025-Spreidingswet-N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00 Evaluatierapport Ideeënmarkt Noordoostpolder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noordoostpolder.nl/Documenten/D03-00-Evaluatierapport-Ideeenmarkt-Noordoostpold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A03 00 Een op 12 november ontvangen mail van HVC Groep over de kracht van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337,60 KB</text:p>
          </table:table-cell>
          <table:table-cell table:style-name="Table3.A2" office:value-type="string">
            <text:p text:style-name="P22">
              <text:a xlink:type="simple" xlink:href="https://raad.noordoostpolder.nl/Documenten/A03-00-Een-op-12-november-ontvangen-mail-van-HVC-Groep-over-de-kracht-van-samenwerk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 02 Notitie gemeente Noordoostpolder voetbalvelden Flevo Boys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375,58 KB</text:p>
          </table:table-cell>
          <table:table-cell table:style-name="Table3.A2" office:value-type="string">
            <text:p text:style-name="P22">
              <text:a xlink:type="simple" xlink:href="https://raad.noordoostpolder.nl/Documenten/A02-02-Notitie-gemeente-Noordoostpolder-voetbalvelden-Flevo-Boy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 01 behoeftebepaling Ervenbos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52,82 KB</text:p>
          </table:table-cell>
          <table:table-cell table:style-name="Table3.A2" office:value-type="string">
            <text:p text:style-name="P22">
              <text:a xlink:type="simple" xlink:href="https://raad.noordoostpolder.nl/Documenten/A02-01-behoeftebepaling-Ervenb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A02 00 Een op 11 november ontvangen mail van Flevo Boys over het sportpark Ervenbos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43,41 KB</text:p>
          </table:table-cell>
          <table:table-cell table:style-name="Table3.A2" office:value-type="string">
            <text:p text:style-name="P22">
              <text:a xlink:type="simple" xlink:href="https://raad.noordoostpolder.nl/Documenten/A02-00-Een-op-11-november-ontvangen-mail-van-Flevo-Boys-over-het-sportpark-Ervenbo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00 Een op 3 november ontvangen mail van HogeNood over Verzoek aanleveren gemeentelijk toiletbeleid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s://raad.noordoostpolder.nl/Documenten/A01-00-Een-op-3-november-ontvangen-mail-van-HogeNood-over-Verzoek-aanleveren-gemeentelijk-toilet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Z00 Raadsvoorstel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109,17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dec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7" meta:character-count="1303" meta:non-whitespace-character-count="1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