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06 Brief Raad - Afzien voordracht vernietiging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874,31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6-Brief-Raad-Afzien-voordracht-vernietiging-raadsbeslu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05 Mededeling aan Raad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5-Mededeling-aan-Raad-Schors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01 voornemen instructiebesluit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1-voornemen-instructiebesluit-provinc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B14 00 Een op 26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4-00-Een-op-26-juni-ontvangen-bezwaarschrift-van-een-inwoner-over-de-aankoop-Professor-Ter-Veenstraat-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B13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3-00-Een-op-25-juni-ontvangen-bezwaarschrift-van-een-inwoner-over-de-aankoop-Professor-Ter-Veenstraat-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B12 01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2-01-Een-op-25-juni-ontvangen-mail-en-rectificatie-van-Bewuste-Burgers-NOP-over-de-aankoop-Professor-Ter-Veenstraat-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B12 00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2-00-Een-op-25-juni-ontvangen-mail-en-rectificatie-van-Bewuste-Burgers-NOP-over-de-aankoop-Professor-Ter-Veenstraat-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B11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1-00-Een-op-25-juni-ontvangen-bezwaarschrift-van-een-inwoner-over-de-aankoop-Professor-Ter-Veenstraat-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B10 00 Een op 23 juni ontvangen email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0-00-Een-op-23-juni-ontvangen-email-van-Bewuste-Burgers-NOP-over-de-aankoop-Professor-ter-Veenstraat-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B09 00 Een op 20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9-00-Een-op-20-juni-ontvangen-bezwaarschrift-van-een-inwoner-over-de-aankoop-Professor-ter-Veenstraat-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B08 00 Een op 20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8-00-Een-op-20-juni-ontvangen-zienswijze-van-een-inwoner-over-de-aankoop-Professor-ter-Veenstraat-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B07 Een op 19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7-Een-op-19-juni-ontvangen-zienswijze-van-een-inwoner-over-de-aankoop-Professor-ter-Veenstraat-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B06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6-00-Een-op-19-juni-ontvangen-bezwaarschrift-van-een-inwoner-over-de-aankoop-Professor-ter-Veenstraat-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B05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5-00-Een-op-19-juni-ontvangen-bezwaarschrift-van-een-inwoner-over-de-aankoop-Professor-Ter-Veenstraat-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B04 01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4-01-Een-op-18-juni-ontvangen-email-en-bezwaarschrift-van-een-inwoner-over-de-aankoop-Professor-Ter-Veenstraat-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B04 00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4-00-Een-op-18-juni-ontvangen-email-en-bezwaarschrift-van-een-inwoner-over-de-aankoop-Professor-Ter-Veenstraat-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B03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3-00-Een-op-18-juni-ontvangen-email-van-een-inwoner-over-de-aankoop-Professor-Ter-Veenstraat-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B02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2-00-Een-op-18-juni-ontvangen-email-van-een-inwoner-over-de-aankoop-Professor-Ter-Veenstraat-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B01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1-00-Een-op-18-juni-ontvangen-email-van-een-inwoner-over-de-aankoop-Professor-Ter-Veenstraat-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A07 00 Een op 24 juni ontvangen email van Veiligheidsregio Flevoland over de publiekversie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7-00-Een-op-24-juni-ontvangen-email-van-Veiligheidsregio-Flevoland-over-de-publiekversie-jaarstukke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A06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6-00-Een-op-20-juni-ontvangen-email-van-een-inwoner-over-de-aankoop-Professor-ter-Veenstraat-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A05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5-00-Een-op-20-juni-ontvangen-email-van-een-inwoner-over-de-aankoop-Professor-ter-Veenstraat-2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B14 00 Een op 26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raad.noordoostpolder.nl/Documenten/B14-00-Een-op-26-juni-ontvangen-bezwaarschrift-van-een-inwoner-over-de-aankoop-Professor-Ter-Veenstraat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B13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raad.noordoostpolder.nl/Documenten/B13-00-Een-op-25-juni-ontvangen-bezwaarschrift-van-een-inwoner-over-de-aankoop-Professor-Ter-Veenstraat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B12 01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raad.noordoostpolder.nl/Documenten/B12-01-Een-op-25-juni-ontvangen-mail-en-rectificatie-van-Bewuste-Burgers-NOP-over-de-aankoop-Professor-Ter-Veenstraat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B12 00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raad.noordoostpolder.nl/Documenten/B12-00-Een-op-25-juni-ontvangen-mail-en-rectificatie-van-Bewuste-Burgers-NOP-over-de-aankoop-Professor-Ter-Veenstraat-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B11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87,86 KB</text:p>
          </table:table-cell>
          <table:table-cell table:style-name="Table3.A2" office:value-type="string">
            <text:p text:style-name="P22">
              <text:a xlink:type="simple" xlink:href="https://raad.noordoostpolder.nl/Documenten/B11-00-Een-op-25-juni-ontvangen-bezwaarschrift-van-een-inwoner-over-de-aankoop-Professor-Ter-Veenstraat-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A07 00 Een op 24 juni ontvangen email van Veiligheidsregio Flevoland over de publiekversie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324,60 KB</text:p>
          </table:table-cell>
          <table:table-cell table:style-name="Table3.A2" office:value-type="string">
            <text:p text:style-name="P22">
              <text:a xlink:type="simple" xlink:href="https://raad.noordoostpolder.nl/Documenten/A07-00-Een-op-24-juni-ontvangen-email-van-Veiligheidsregio-Flevoland-over-de-publiekversie-jaarstukke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B10 00 Een op 23 juni ontvangen email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238,17 KB</text:p>
          </table:table-cell>
          <table:table-cell table:style-name="Table3.A2" office:value-type="string">
            <text:p text:style-name="P22">
              <text:a xlink:type="simple" xlink:href="https://raad.noordoostpolder.nl/Documenten/B10-00-Een-op-23-juni-ontvangen-email-van-Bewuste-Burgers-NOP-over-de-aankoop-Professor-ter-Veenstraat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B09 00 Een op 20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noordoostpolder.nl/Documenten/B09-00-Een-op-20-juni-ontvangen-bezwaarschrift-van-een-inwoner-over-de-aankoop-Professor-ter-Veenstraat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B08 00 Een op 20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147,74 KB</text:p>
          </table:table-cell>
          <table:table-cell table:style-name="Table3.A2" office:value-type="string">
            <text:p text:style-name="P22">
              <text:a xlink:type="simple" xlink:href="https://raad.noordoostpolder.nl/Documenten/B08-00-Een-op-20-juni-ontvangen-zienswijze-van-een-inwoner-over-de-aankoop-Professor-ter-Veenstraat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B07 Een op 19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noordoostpolder.nl/Documenten/B07-Een-op-19-juni-ontvangen-zienswijze-van-een-inwoner-over-de-aankoop-Professor-ter-Veenstraat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B06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aad.noordoostpolder.nl/Documenten/B06-00-Een-op-19-juni-ontvangen-bezwaarschrift-van-een-inwoner-over-de-aankoop-Professor-ter-Veenstraat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A06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90,30 KB</text:p>
          </table:table-cell>
          <table:table-cell table:style-name="Table3.A2" office:value-type="string">
            <text:p text:style-name="P22">
              <text:a xlink:type="simple" xlink:href="https://raad.noordoostpolder.nl/Documenten/A06-00-Een-op-20-juni-ontvangen-email-van-een-inwoner-over-de-aankoop-Professor-ter-Veenstraat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A05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noordoostpolder.nl/Documenten/A05-00-Een-op-20-juni-ontvangen-email-van-een-inwoner-over-de-aankoop-Professor-ter-Veenstraat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A09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noordoostpolder.nl/Documenten/A09-00-Een-op-19-juni-ontvangen-bezwaarschrift-van-een-inwoner-over-de-aankoop-Professor-Ter-Veenstraat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A08 01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raad.noordoostpolder.nl/Documenten/A08-01-Een-op-18-juni-ontvangen-email-en-bezwaarschrift-van-een-inwoner-over-de-aankoop-Professor-Ter-Veenstraat-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A08 00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78,86 KB</text:p>
          </table:table-cell>
          <table:table-cell table:style-name="Table3.A2" office:value-type="string">
            <text:p text:style-name="P22">
              <text:a xlink:type="simple" xlink:href="https://raad.noordoostpolder.nl/Documenten/A08-00-Een-op-18-juni-ontvangen-email-en-bezwaarschrift-van-een-inwoner-over-de-aankoop-Professor-Ter-Veenstraat-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A07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noordoostpolder.nl/Documenten/A07-00-Een-op-18-juni-ontvangen-email-van-een-inwoner-over-de-aankoop-Professor-Ter-Veenstraat-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A06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49,72 KB</text:p>
          </table:table-cell>
          <table:table-cell table:style-name="Table3.A2" office:value-type="string">
            <text:p text:style-name="P22">
              <text:a xlink:type="simple" xlink:href="https://raad.noordoostpolder.nl/Documenten/A06-00-Een-op-18-juni-ontvangen-email-van-een-inwoner-over-de-aankoop-Professor-Ter-Veenstraat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B01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74,92 KB</text:p>
          </table:table-cell>
          <table:table-cell table:style-name="Table3.A2" office:value-type="string">
            <text:p text:style-name="P22">
              <text:a xlink:type="simple" xlink:href="https://raad.noordoostpolder.nl/Documenten/B01-00-Een-op-18-juni-ontvangen-email-van-een-inwoner-over-de-aankoop-Professor-Ter-Veenstraat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A04 00 Een op 9 juni ontvangen brief van Bezorgde Burgers NOP over behoud natuur als vrij recreatiegebied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raad.noordoostpolder.nl/Documenten/A04-00-Een-op-9-juni-ontvangen-brief-van-Bezorgde-Burgers-NOP-over-behoud-natuur-als-vrij-recreatiegebie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A03 00 Een op 3 juni ontvangen brief van initiatiefnemer Rode Envelop over Herstel initiatief Rode Envelop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405,68 KB</text:p>
          </table:table-cell>
          <table:table-cell table:style-name="Table3.A2" office:value-type="string">
            <text:p text:style-name="P22">
              <text:a xlink:type="simple" xlink:href="https://raad.noordoostpolder.nl/Documenten/A03-00-Een-op-3-juni-ontvangen-brief-van-initiatiefnemer-Rode-Envelop-over-Herstel-initiatief-Rode-Envelo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A02 00 Een op 3 juni ontvangen ledenbrief van VNG over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135,27 KB</text:p>
          </table:table-cell>
          <table:table-cell table:style-name="Table3.A2" office:value-type="string">
            <text:p text:style-name="P22">
              <text:a xlink:type="simple" xlink:href="https://raad.noordoostpolder.nl/Documenten/A02-00-Een-op-3-juni-ontvangen-ledenbrief-van-VNG-over-overwegingen-voor-een-actief-gemeentelijk-grondbelei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A01 00 Een op 2 juni ontvangen email met informatie over het VN-verdrag Handicap en elektrogevoeligen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95,79 KB</text:p>
          </table:table-cell>
          <table:table-cell table:style-name="Table3.A2" office:value-type="string">
            <text:p text:style-name="P22">
              <text:a xlink:type="simple" xlink:href="https://raad.noordoostpolder.nl/Documenten/A01-00-Een-op-2-juni-ontvangen-email-met-informatie-over-het-VN-verdrag-Handicap-en-elektrogevoeli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1137" meta:character-count="6458" meta:non-whitespace-character-count="5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