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2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Programmabegroting, Cultuur Historisch Centrum (ONS).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397,42 KB</text:p>
          </table:table-cell>
          <table:table-cell table:style-name="Table3.A2" office:value-type="string">
            <text:p text:style-name="P22">
              <text:a xlink:type="simple" xlink:href="https://raad.noordoostpolder.nl/Documenten/moties/File-00206B82978215112612224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Programmabegroting, Teruggave OZB door opbrengst Windpark (ONS).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765,43 KB</text:p>
          </table:table-cell>
          <table:table-cell table:style-name="Table3.A2" office:value-type="string">
            <text:p text:style-name="P22">
              <text:a xlink:type="simple" xlink:href="https://raad.noordoostpolder.nl/Documenten/moties/File-00206B82978215112611520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Snel internet in het buitengebied (CDA).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509,94 KB</text:p>
          </table:table-cell>
          <table:table-cell table:style-name="Table3.A2" office:value-type="string">
            <text:p text:style-name="P22">
              <text:a xlink:type="simple" xlink:href="https://raad.noordoostpolder.nl/Documenten/moties/File-00206B82978215112611514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Programmabegroting, Groep arbeidsfit (VVD).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476,91 KB</text:p>
          </table:table-cell>
          <table:table-cell table:style-name="Table3.A2" office:value-type="string">
            <text:p text:style-name="P22">
              <text:a xlink:type="simple" xlink:href="https://raad.noordoostpolder.nl/Documenten/moties/File-00206B82978215112611513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Aanpassen belastingverordeningen (PvvP).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441,85 KB</text:p>
          </table:table-cell>
          <table:table-cell table:style-name="Table3.A2" office:value-type="string">
            <text:p text:style-name="P22">
              <text:a xlink:type="simple" xlink:href="https://raad.noordoostpolder.nl/Documenten/moties/M-11-12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Programmabegroting, Openbaar vervoer (D66).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511,28 KB</text:p>
          </table:table-cell>
          <table:table-cell table:style-name="Table3.A2" office:value-type="string">
            <text:p text:style-name="P22">
              <text:a xlink:type="simple" xlink:href="https://raad.noordoostpolder.nl/Documenten/moties/M-11i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Programmabegroting, openbaar vervoer (D66).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511,28 KB</text:p>
          </table:table-cell>
          <table:table-cell table:style-name="Table3.A2" office:value-type="string">
            <text:p text:style-name="P22">
              <text:a xlink:type="simple" xlink:href="https://raad.noordoostpolder.nl/Documenten/moties/M-11i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Programmabegroting, wijkvisies (CDA)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350,80 KB</text:p>
          </table:table-cell>
          <table:table-cell table:style-name="Table3.A2" office:value-type="string">
            <text:p text:style-name="P22">
              <text:a xlink:type="simple" xlink:href="https://raad.noordoostpolder.nl/Documenten/moties/M-11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Programmabegroting, groenonderhoud (ONS).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454,39 KB</text:p>
          </table:table-cell>
          <table:table-cell table:style-name="Table3.A2" office:value-type="string">
            <text:p text:style-name="P22">
              <text:a xlink:type="simple" xlink:href="https://raad.noordoostpolder.nl/Documenten/moties/M-11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Programmabegroting, indicatoren (D66).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531,31 KB</text:p>
          </table:table-cell>
          <table:table-cell table:style-name="Table3.A2" office:value-type="string">
            <text:p text:style-name="P22">
              <text:a xlink:type="simple" xlink:href="https://raad.noordoostpolder.nl/Documenten/moties/M-11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Programmabegroting, cliëntondersteuning (SP).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520,04 KB</text:p>
          </table:table-cell>
          <table:table-cell table:style-name="Table3.A2" office:value-type="string">
            <text:p text:style-name="P22">
              <text:a xlink:type="simple" xlink:href="https://raad.noordoostpolder.nl/Documenten/moties/M-11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Programmabegroting, Kapotgereden bermen buitengebied (PvvP)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423,29 KB</text:p>
          </table:table-cell>
          <table:table-cell table:style-name="Table3.A2" office:value-type="string">
            <text:p text:style-name="P22">
              <text:a xlink:type="simple" xlink:href="https://raad.noordoostpolder.nl/Documenten/moties/M-11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Programmabegroting, teruggave OZ, bijlage 
              <text:s/>
              (ONS)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27,33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5/09-november/13:30/Programmabegroting-2016-2019/11-5a-Motie-2015-11-11c-ONS-OZB-Bijlag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51" meta:character-count="1115" meta:non-whitespace-character-count="10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1168708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1168708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