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2023-05-12 CDA CU SGP - Tijdelijke stop op vergunningaanvragen voor huisvesten arbeidsmigranten in het buitengebied - categorie 1 -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513,80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08-mei/19:30/Voorbereidingsbesluit-Wonen/Motie-2023-05-12-CDA-CU-SGP-Tijdelijke-stop-op-vergunningaanvragen-voor-huisvesten-arbeidsmigranten-in-het-buitengebied-categorie-1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5" meta:character-count="289" meta:non-whitespace-character-count="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