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2024-01-19 PU VVD ONS - Openbaar Vervoer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648,00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9-januari/19:30/Motie-Openbaar-vervoer/Motie-2024-01-19-PU-VVD-ONS-Openbaar-Vervoer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2024-01-18 CU-SGP ea - Incidentele bijdrage SZWEVE 2024 - Stemming gestaakt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666,25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9-januari/19:30/Motie-Incidentele-bijdrage-2024-voor-Stichting-Samen-Zijn-We-Er-Voor-Elkaar-SZWEVE/Motie-2024-01-18-CU-SGP-ea-Incidentele-bijdrage-SZWEVE-2024-Stemming-gestaa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2024-01-17a CDA - Nieuwbouw Bosbad - onderzoek naar meer synergie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627,28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9-januari/19:30/Nieuwbouw-Bosbad/Motie-2024-01-17a-CDA-Nieuwbouw-Bosbad-onderzoek-naar-meer-synergie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2024-01-17b ONS - Nieuwbouw Bosbad – extra recreatieve faciliteiten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564,41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9-januari/19:30/Nieuwbouw-Bosbad/Motie-2024-01-17b-ONS-Nieuwbouw-Bosbad-extra-recreatieve-faciliteiten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8" meta:character-count="550" meta:non-whitespace-character-count="4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