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stankoverlast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SP-over-stankoverla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