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Beantw. vragen GL inzake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5-00-Beantw-vragen-GL-inzake-Zonneweid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