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06:06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Politieke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april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E04 00 Beantwoording vragen CU-SGP over TONK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163,60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politieke-vragen/E04-00-Beantwoording-vragen-CU-SGP-TONK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